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45486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u w:val="none"/>
        </w:rPr>
        <w:t>宁波市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u w:val="none"/>
        </w:rPr>
        <w:t>技术发明奖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u w:val="none"/>
          <w:lang w:val="en-US" w:eastAsia="zh-CN"/>
        </w:rPr>
        <w:t>公示信息表</w:t>
      </w:r>
    </w:p>
    <w:p w14:paraId="22D092FB">
      <w:pPr>
        <w:jc w:val="center"/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 w:themeColor="text1"/>
          <w:sz w:val="36"/>
          <w:szCs w:val="36"/>
          <w:u w:val="single"/>
        </w:rPr>
        <w:t>成果名称：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近室温热电制冷材料与器件及产业化关键技术</w:t>
      </w:r>
    </w:p>
    <w:p w14:paraId="3E21FA45">
      <w:pPr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 w:themeColor="text1"/>
          <w:sz w:val="36"/>
          <w:szCs w:val="36"/>
          <w:u w:val="single"/>
        </w:rPr>
        <w:t>提名等级：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一等奖或二等奖</w:t>
      </w:r>
    </w:p>
    <w:p w14:paraId="6EB3CE42">
      <w:pPr>
        <w:rPr>
          <w:rFonts w:ascii="Times New Roman" w:hAnsi="Times New Roman" w:eastAsia="仿宋"/>
          <w:b/>
          <w:bCs/>
          <w:color w:val="000000" w:themeColor="text1"/>
          <w:sz w:val="36"/>
          <w:szCs w:val="36"/>
          <w:u w:val="single"/>
        </w:rPr>
      </w:pPr>
      <w:r>
        <w:rPr>
          <w:rFonts w:hint="eastAsia" w:ascii="Times New Roman" w:hAnsi="Times New Roman" w:eastAsia="仿宋"/>
          <w:b/>
          <w:bCs/>
          <w:color w:val="000000" w:themeColor="text1"/>
          <w:sz w:val="36"/>
          <w:szCs w:val="36"/>
          <w:u w:val="single"/>
        </w:rPr>
        <w:t>代表性论文专著目录：</w:t>
      </w:r>
    </w:p>
    <w:p w14:paraId="1F056E3D">
      <w:pPr>
        <w:pStyle w:val="30"/>
        <w:numPr>
          <w:ilvl w:val="0"/>
          <w:numId w:val="1"/>
        </w:numPr>
        <w:rPr>
          <w:rFonts w:ascii="Times New Roman" w:hAnsi="Times New Roman" w:eastAsia="仿宋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</w:rPr>
        <w:t>Qiang Zhang,* Kaikai Pang, Yue Wu, Xuan Li, Dongxiang Lv,* Liya Miao, Xiaojian Tan,* Haoyang Hu, Jiehua Wu, Li Kong, Xufeng Hou, Baoguo Ren, Guo-Qiang Liu, and Jun Jiang*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Robust Bi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  <w:vertAlign w:val="subscript"/>
        </w:rPr>
        <w:t>2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(Te,Se)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  <w:vertAlign w:val="subscript"/>
        </w:rPr>
        <w:t>3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t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hermoelectrics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f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rom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l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arge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s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hrinkage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r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atio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e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xtrusion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d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rives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a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dvanced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p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eltier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m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icrocooler and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p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ower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g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enerator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eastAsia="仿宋"/>
          <w:bCs/>
          <w:i/>
          <w:iCs/>
          <w:color w:val="000000" w:themeColor="text1"/>
          <w:sz w:val="32"/>
          <w:szCs w:val="32"/>
        </w:rPr>
        <w:t xml:space="preserve">Adv. Funct. Mater. </w:t>
      </w:r>
      <w:r>
        <w:rPr>
          <w:rFonts w:ascii="Times New Roman" w:hAnsi="Times New Roman" w:eastAsia="仿宋"/>
          <w:b/>
          <w:bCs/>
          <w:color w:val="000000" w:themeColor="text1"/>
          <w:sz w:val="32"/>
          <w:szCs w:val="32"/>
        </w:rPr>
        <w:t>202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</w:rPr>
        <w:t>5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eastAsia="仿宋"/>
          <w:bCs/>
          <w:i/>
          <w:iCs/>
          <w:color w:val="000000" w:themeColor="text1"/>
          <w:sz w:val="32"/>
          <w:szCs w:val="32"/>
        </w:rPr>
        <w:t>3</w:t>
      </w:r>
      <w:r>
        <w:rPr>
          <w:rFonts w:hint="eastAsia" w:ascii="Times New Roman" w:hAnsi="Times New Roman" w:eastAsia="仿宋"/>
          <w:bCs/>
          <w:i/>
          <w:iCs/>
          <w:color w:val="000000" w:themeColor="text1"/>
          <w:sz w:val="32"/>
          <w:szCs w:val="32"/>
        </w:rPr>
        <w:t>5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, 2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500731.</w:t>
      </w:r>
    </w:p>
    <w:p w14:paraId="56D5BB2B">
      <w:pPr>
        <w:pStyle w:val="30"/>
        <w:numPr>
          <w:ilvl w:val="0"/>
          <w:numId w:val="1"/>
        </w:numPr>
        <w:rPr>
          <w:rFonts w:ascii="Times New Roman" w:hAnsi="Times New Roman" w:eastAsia="仿宋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Qiang Zhang, Minhui Yuan, Kaikai Pang, Yuyou Zhang, Ruoyu Wang, Xiaojian Tan,* Gang Wu, Haoyang Hu, Jiehua Wu, Peng Sun, Guo-Qiang Liu, and Jun Jiang*, 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High-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p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erformance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i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ndustrial-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g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rade p-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t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ype (Bi,Sb)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  <w:vertAlign w:val="subscript"/>
        </w:rPr>
        <w:t>2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Te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 t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hermoelectric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e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nabled by a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s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tepwise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o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ptimization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s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trategy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eastAsia="仿宋"/>
          <w:bCs/>
          <w:i/>
          <w:iCs/>
          <w:color w:val="000000" w:themeColor="text1"/>
          <w:sz w:val="32"/>
          <w:szCs w:val="32"/>
        </w:rPr>
        <w:t xml:space="preserve">Adv. Mater. </w:t>
      </w:r>
      <w:r>
        <w:rPr>
          <w:rFonts w:ascii="Times New Roman" w:hAnsi="Times New Roman" w:eastAsia="仿宋"/>
          <w:b/>
          <w:bCs/>
          <w:color w:val="000000" w:themeColor="text1"/>
          <w:sz w:val="32"/>
          <w:szCs w:val="32"/>
        </w:rPr>
        <w:t>202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</w:rPr>
        <w:t>3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eastAsia="仿宋"/>
          <w:bCs/>
          <w:i/>
          <w:iCs/>
          <w:color w:val="000000" w:themeColor="text1"/>
          <w:sz w:val="32"/>
          <w:szCs w:val="32"/>
        </w:rPr>
        <w:t>3</w:t>
      </w:r>
      <w:r>
        <w:rPr>
          <w:rFonts w:hint="eastAsia" w:ascii="Times New Roman" w:hAnsi="Times New Roman" w:eastAsia="仿宋"/>
          <w:bCs/>
          <w:i/>
          <w:iCs/>
          <w:color w:val="000000" w:themeColor="text1"/>
          <w:sz w:val="32"/>
          <w:szCs w:val="32"/>
        </w:rPr>
        <w:t>5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, 23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00338.</w:t>
      </w:r>
    </w:p>
    <w:p w14:paraId="27FD35BB">
      <w:pPr>
        <w:pStyle w:val="30"/>
        <w:numPr>
          <w:ilvl w:val="0"/>
          <w:numId w:val="1"/>
        </w:numPr>
        <w:rPr>
          <w:rFonts w:ascii="Times New Roman" w:hAnsi="Times New Roman" w:eastAsia="仿宋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Min Wang, Qiang Zhang,* Kaikai Pang, Minhui Yuan, Qiaoyan Pan, Ruyuan Li, Liya Miao, Xiaojian Tan,* Haoyang Hu, Jiehua Wu, Peng Sun, Guo-Qiang Liu, and Jun Jiang*, Robust Homogeneous Segmented Power Generator Driven by Sb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Te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-Based Thermoelectrics, </w:t>
      </w:r>
      <w:r>
        <w:rPr>
          <w:rFonts w:hint="eastAsia" w:ascii="Times New Roman" w:hAnsi="Times New Roman" w:eastAsia="仿宋"/>
          <w:bCs/>
          <w:i/>
          <w:iCs/>
          <w:color w:val="000000" w:themeColor="text1"/>
          <w:sz w:val="32"/>
          <w:szCs w:val="32"/>
        </w:rPr>
        <w:t>Adv. Mater.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</w:rPr>
        <w:t>2025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, </w:t>
      </w:r>
      <w:r>
        <w:rPr>
          <w:rFonts w:hint="eastAsia" w:ascii="Times New Roman" w:hAnsi="Times New Roman" w:eastAsia="仿宋"/>
          <w:bCs/>
          <w:i/>
          <w:iCs/>
          <w:color w:val="000000" w:themeColor="text1"/>
          <w:sz w:val="32"/>
          <w:szCs w:val="32"/>
        </w:rPr>
        <w:t>37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, 2503128.</w:t>
      </w:r>
    </w:p>
    <w:p w14:paraId="5B97CB03">
      <w:pPr>
        <w:pStyle w:val="30"/>
        <w:numPr>
          <w:ilvl w:val="0"/>
          <w:numId w:val="1"/>
        </w:numPr>
        <w:rPr>
          <w:rFonts w:ascii="Times New Roman" w:hAnsi="Times New Roman" w:eastAsia="仿宋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Liya Miao, Qiang Zhang,* Minhui Yuan, Ruyuan Li, Min Wang, Xiaojian Tan,* Jiehua Wu, Guo-Qiang Liu, and Jun Jiang*, Thermo-Electric-Mechanical Coupling Selects Barrier Layer for Advanced Bismuth Telluride Thermoelectric Generator, </w:t>
      </w:r>
      <w:r>
        <w:rPr>
          <w:rFonts w:hint="eastAsia" w:ascii="Times New Roman" w:hAnsi="Times New Roman" w:eastAsia="仿宋"/>
          <w:bCs/>
          <w:i/>
          <w:iCs/>
          <w:color w:val="000000" w:themeColor="text1"/>
          <w:sz w:val="32"/>
          <w:szCs w:val="32"/>
        </w:rPr>
        <w:t>Adv. Mater.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</w:rPr>
        <w:t>2025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,</w:t>
      </w:r>
      <w:r>
        <w:rPr>
          <w:rFonts w:hint="eastAsia" w:ascii="Times New Roman" w:hAnsi="Times New Roman" w:eastAsia="仿宋"/>
          <w:bCs/>
          <w:i/>
          <w:iCs/>
          <w:color w:val="000000" w:themeColor="text1"/>
          <w:sz w:val="32"/>
          <w:szCs w:val="32"/>
        </w:rPr>
        <w:t xml:space="preserve"> 37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, 2503580.</w:t>
      </w:r>
    </w:p>
    <w:p w14:paraId="039C5ABC">
      <w:pPr>
        <w:pStyle w:val="30"/>
        <w:numPr>
          <w:ilvl w:val="0"/>
          <w:numId w:val="1"/>
        </w:numPr>
        <w:rPr>
          <w:rFonts w:ascii="Times New Roman" w:hAnsi="Times New Roman" w:eastAsia="仿宋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Gang Wu,</w:t>
      </w:r>
      <w:r>
        <w:rPr>
          <w:rFonts w:ascii="Courier New" w:hAnsi="Courier New" w:eastAsia="仿宋" w:cs="Courier New"/>
          <w:bCs/>
          <w:color w:val="000000" w:themeColor="text1"/>
          <w:sz w:val="32"/>
          <w:szCs w:val="32"/>
          <w:vertAlign w:val="superscript"/>
        </w:rPr>
        <w:t>†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 Qiang Zhang,</w:t>
      </w:r>
      <w:r>
        <w:rPr>
          <w:rFonts w:ascii="Courier New" w:hAnsi="Courier New" w:eastAsia="仿宋" w:cs="Courier New"/>
          <w:bCs/>
          <w:color w:val="000000" w:themeColor="text1"/>
          <w:sz w:val="32"/>
          <w:szCs w:val="32"/>
          <w:vertAlign w:val="superscript"/>
        </w:rPr>
        <w:t>†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 Xiaojian Tan,* Yuntian Fu, Zhe Guo, Zongwei Zhang, Qianqian Sun, Yan Liu, Huilie Shi, Jingsong Li, Jacques. G. Noudem, Jiehua Wu, Guo-Qiang Liu, Peng Sun, Haoyang Hu, and Jun Jiang*, Bi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Te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-Based Thermoelectric Modules for Efficient and Reliable Low-Grade Heat Recovery,</w:t>
      </w:r>
      <w:r>
        <w:rPr>
          <w:rFonts w:hint="eastAsia"/>
          <w:i/>
          <w:iCs/>
        </w:rPr>
        <w:t xml:space="preserve"> </w:t>
      </w:r>
      <w:r>
        <w:rPr>
          <w:rFonts w:hint="eastAsia" w:ascii="Times New Roman" w:hAnsi="Times New Roman" w:eastAsia="仿宋"/>
          <w:bCs/>
          <w:i/>
          <w:iCs/>
          <w:color w:val="000000" w:themeColor="text1"/>
          <w:sz w:val="32"/>
          <w:szCs w:val="32"/>
        </w:rPr>
        <w:t>Adv. Mater.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</w:rPr>
        <w:t>2024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, </w:t>
      </w:r>
      <w:r>
        <w:rPr>
          <w:rFonts w:hint="eastAsia" w:ascii="Times New Roman" w:hAnsi="Times New Roman" w:eastAsia="仿宋"/>
          <w:bCs/>
          <w:i/>
          <w:iCs/>
          <w:color w:val="000000" w:themeColor="text1"/>
          <w:sz w:val="32"/>
          <w:szCs w:val="32"/>
        </w:rPr>
        <w:t>36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, 2400285.</w:t>
      </w:r>
    </w:p>
    <w:p w14:paraId="2AF1D82A">
      <w:pPr>
        <w:pStyle w:val="30"/>
        <w:numPr>
          <w:ilvl w:val="0"/>
          <w:numId w:val="1"/>
        </w:numPr>
        <w:rPr>
          <w:rFonts w:ascii="Times New Roman" w:hAnsi="Times New Roman" w:eastAsia="仿宋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Ruyuan Li, Gang Wu, Qiang Zhang,* Qiaoyan Pan, Min Wang, Kaikai Pang, Liya Miao, Xiaojian Tan, Peng Sun, Haoyang Hu, Jiehua Wu,* Guo-Qiang Liu, and Jun Jiang*, Robust (Bi,Sb)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Te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 Thermoelectrics Due to Engineered Ion Confinement and Microstructure for Advancing Thermoelectric Power Generators, </w:t>
      </w:r>
      <w:r>
        <w:rPr>
          <w:rFonts w:hint="eastAsia" w:ascii="Times New Roman" w:hAnsi="Times New Roman" w:eastAsia="仿宋"/>
          <w:bCs/>
          <w:i/>
          <w:iCs/>
          <w:color w:val="000000" w:themeColor="text1"/>
          <w:sz w:val="32"/>
          <w:szCs w:val="32"/>
        </w:rPr>
        <w:t xml:space="preserve">Adv. Funct. Mater. </w:t>
      </w: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</w:rPr>
        <w:t>2025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, 2502535.</w:t>
      </w:r>
    </w:p>
    <w:p w14:paraId="5294BE39">
      <w:pPr>
        <w:pStyle w:val="30"/>
        <w:numPr>
          <w:ilvl w:val="0"/>
          <w:numId w:val="1"/>
        </w:numPr>
        <w:rPr>
          <w:rFonts w:ascii="Times New Roman" w:hAnsi="Times New Roman" w:eastAsia="仿宋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Qiang Zhang,</w:t>
      </w:r>
      <w:r>
        <w:rPr>
          <w:rFonts w:ascii="Courier New" w:hAnsi="Courier New" w:eastAsia="仿宋" w:cs="Courier New"/>
          <w:bCs/>
          <w:color w:val="000000" w:themeColor="text1"/>
          <w:sz w:val="32"/>
          <w:szCs w:val="32"/>
          <w:vertAlign w:val="superscript"/>
        </w:rPr>
        <w:t>†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* Qiaoyan Pan,</w:t>
      </w:r>
      <w:r>
        <w:rPr>
          <w:rFonts w:ascii="Courier New" w:hAnsi="Courier New" w:eastAsia="仿宋" w:cs="Courier New"/>
          <w:bCs/>
          <w:color w:val="000000" w:themeColor="text1"/>
          <w:sz w:val="32"/>
          <w:szCs w:val="32"/>
          <w:vertAlign w:val="superscript"/>
        </w:rPr>
        <w:t>†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 Min Wang, Kaikai Pang, Ruyuan Li, Liya Miao, Xiaojian Tan,* Haoyang Hu, Jiehua Wu, Peng Sun, Guo-Qiang Liu, Jun Jiang,* Commercially scalable (Bi,Sb)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Te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 thermoelectrics via interfacial defects evolution for advanced power generators, </w:t>
      </w:r>
      <w:r>
        <w:rPr>
          <w:rFonts w:hint="eastAsia" w:ascii="Times New Roman" w:hAnsi="Times New Roman" w:eastAsia="仿宋"/>
          <w:bCs/>
          <w:i/>
          <w:iCs/>
          <w:color w:val="000000" w:themeColor="text1"/>
          <w:sz w:val="32"/>
          <w:szCs w:val="32"/>
        </w:rPr>
        <w:t xml:space="preserve">Acta Mater. </w:t>
      </w: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</w:rPr>
        <w:t>2025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, </w:t>
      </w:r>
      <w:r>
        <w:rPr>
          <w:rFonts w:hint="eastAsia" w:ascii="Times New Roman" w:hAnsi="Times New Roman" w:eastAsia="仿宋"/>
          <w:bCs/>
          <w:i/>
          <w:iCs/>
          <w:color w:val="000000" w:themeColor="text1"/>
          <w:sz w:val="32"/>
          <w:szCs w:val="32"/>
        </w:rPr>
        <w:t>292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, 121064.</w:t>
      </w:r>
    </w:p>
    <w:p w14:paraId="363807D8">
      <w:pPr>
        <w:pStyle w:val="30"/>
        <w:numPr>
          <w:ilvl w:val="0"/>
          <w:numId w:val="1"/>
        </w:numPr>
        <w:rPr>
          <w:rFonts w:ascii="Times New Roman" w:hAnsi="Times New Roman" w:eastAsia="仿宋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Liya Miao, Xiang Lu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, Qiang Zhang,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*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 Xiaojian Tan,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* Lidong Chen, Kaikai Pang, Ruyuan Li, Qianqian Sun, Min Wang, Peng Sun, Jiehua Wu, Guoqiang Liu, Zhenlun Song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, Jun Jiang,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* Innovative rotary swaging method drives high performance of n-type Bi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(Te, Se)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 thermoelectrics, </w:t>
      </w:r>
      <w:r>
        <w:rPr>
          <w:rFonts w:hint="eastAsia" w:ascii="Times New Roman" w:hAnsi="Times New Roman" w:eastAsia="仿宋"/>
          <w:bCs/>
          <w:i/>
          <w:iCs/>
          <w:color w:val="000000" w:themeColor="text1"/>
          <w:sz w:val="32"/>
          <w:szCs w:val="32"/>
        </w:rPr>
        <w:t>J. Mater. Sci. Technol.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</w:rPr>
        <w:t>2025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eastAsia="仿宋"/>
          <w:bCs/>
          <w:i/>
          <w:iCs/>
          <w:color w:val="000000" w:themeColor="text1"/>
          <w:sz w:val="32"/>
          <w:szCs w:val="32"/>
        </w:rPr>
        <w:t>22</w:t>
      </w:r>
      <w:r>
        <w:rPr>
          <w:rFonts w:hint="eastAsia" w:ascii="Times New Roman" w:hAnsi="Times New Roman" w:eastAsia="仿宋"/>
          <w:bCs/>
          <w:i/>
          <w:iCs/>
          <w:color w:val="000000" w:themeColor="text1"/>
          <w:sz w:val="32"/>
          <w:szCs w:val="32"/>
        </w:rPr>
        <w:t>3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114–122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.</w:t>
      </w:r>
    </w:p>
    <w:p w14:paraId="68D34790">
      <w:pPr>
        <w:pStyle w:val="30"/>
        <w:numPr>
          <w:ilvl w:val="0"/>
          <w:numId w:val="1"/>
        </w:numPr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Kaikai Pang, Liya Miao, Qiang Zhang,* Qiaoyan Pan, Yan Liu, Huilie Shi, Jingsong Li, Wenjie Zhou, Zongwei Zhang, Yuyou Zhang, Gang Wu, Xiaojian Tan,* Jacques G. Noudem, Jiehua Wu, Peng Sun, Haoyang Hu, Guo-Qiang Liu, and Jun Jiang*,</w:t>
      </w:r>
      <w:r>
        <w:rPr>
          <w:rFonts w:ascii="Times New Roman" w:hAnsi="Times New Roman" w:cs="Times New Roman"/>
          <w:bCs/>
          <w14:ligatures w14:val="none"/>
        </w:rPr>
        <w:t xml:space="preserve"> 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Gradient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n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anotwins and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e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nhanced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w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eighted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m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obility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 s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ynergistically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u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pgrade Bi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  <w:vertAlign w:val="subscript"/>
        </w:rPr>
        <w:t>0.5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Sb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  <w:vertAlign w:val="subscript"/>
        </w:rPr>
        <w:t>1.5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Te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  <w:vertAlign w:val="subscript"/>
        </w:rPr>
        <w:t>3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t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hermoelectric and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 m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echanical 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p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erformance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eastAsia="仿宋"/>
          <w:bCs/>
          <w:i/>
          <w:iCs/>
          <w:color w:val="000000" w:themeColor="text1"/>
          <w:sz w:val="32"/>
          <w:szCs w:val="32"/>
        </w:rPr>
        <w:t xml:space="preserve">Adv. Funct. Mater. </w:t>
      </w:r>
      <w:r>
        <w:rPr>
          <w:rFonts w:ascii="Times New Roman" w:hAnsi="Times New Roman" w:eastAsia="仿宋"/>
          <w:b/>
          <w:bCs/>
          <w:color w:val="000000" w:themeColor="text1"/>
          <w:sz w:val="32"/>
          <w:szCs w:val="32"/>
        </w:rPr>
        <w:t>2024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eastAsia="仿宋"/>
          <w:bCs/>
          <w:i/>
          <w:iCs/>
          <w:color w:val="000000" w:themeColor="text1"/>
          <w:sz w:val="32"/>
          <w:szCs w:val="32"/>
        </w:rPr>
        <w:t>34</w:t>
      </w:r>
      <w:r>
        <w:rPr>
          <w:rFonts w:ascii="Times New Roman" w:hAnsi="Times New Roman" w:eastAsia="仿宋"/>
          <w:bCs/>
          <w:color w:val="000000" w:themeColor="text1"/>
          <w:sz w:val="32"/>
          <w:szCs w:val="32"/>
        </w:rPr>
        <w:t>, 2315591</w:t>
      </w:r>
      <w:r>
        <w:rPr>
          <w:rFonts w:hint="eastAsia" w:ascii="Times New Roman" w:hAnsi="Times New Roman" w:eastAsia="仿宋"/>
          <w:bCs/>
          <w:color w:val="000000" w:themeColor="text1"/>
          <w:sz w:val="32"/>
          <w:szCs w:val="32"/>
        </w:rPr>
        <w:t>.</w:t>
      </w:r>
    </w:p>
    <w:p w14:paraId="03F8EC0E">
      <w:pPr>
        <w:pStyle w:val="30"/>
        <w:numPr>
          <w:ilvl w:val="0"/>
          <w:numId w:val="1"/>
        </w:numPr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Gang Wu,</w:t>
      </w:r>
      <w:r>
        <w:rPr>
          <w:rFonts w:ascii="Courier New" w:hAnsi="Courier New" w:eastAsia="仿宋" w:cs="Courier New"/>
          <w:bCs/>
          <w:color w:val="000000" w:themeColor="text1"/>
          <w:sz w:val="32"/>
          <w:szCs w:val="32"/>
          <w:vertAlign w:val="superscript"/>
        </w:rPr>
        <w:t>†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 xml:space="preserve"> Qiang Zhang,</w:t>
      </w:r>
      <w:r>
        <w:rPr>
          <w:rFonts w:ascii="Courier New" w:hAnsi="Courier New" w:eastAsia="仿宋" w:cs="Courier New"/>
          <w:bCs/>
          <w:color w:val="000000" w:themeColor="text1"/>
          <w:sz w:val="32"/>
          <w:szCs w:val="32"/>
          <w:vertAlign w:val="superscript"/>
        </w:rPr>
        <w:t>†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 xml:space="preserve"> Yuntian Fu, Xiaojian Tan,* Jacques G. Noudem, Zongwei Zhang, Chen Cui, Peng Sun, Haoyang Hu, Jiehua Wu, Guo-Qiang Liu, Jun Jiang,* High-Efficiency Thermoelectric Module Based on High-Performance Bi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vertAlign w:val="subscript"/>
        </w:rPr>
        <w:t>0.42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Sb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vertAlign w:val="subscript"/>
        </w:rPr>
        <w:t>1.58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Te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 xml:space="preserve"> Materials, </w:t>
      </w:r>
      <w:r>
        <w:rPr>
          <w:rFonts w:ascii="Times New Roman" w:hAnsi="Times New Roman" w:eastAsia="仿宋"/>
          <w:bCs/>
          <w:i/>
          <w:iCs/>
          <w:color w:val="000000" w:themeColor="text1"/>
          <w:sz w:val="32"/>
          <w:szCs w:val="32"/>
        </w:rPr>
        <w:t>Adv. Funct. Mater</w:t>
      </w:r>
      <w:r>
        <w:rPr>
          <w:rFonts w:hint="eastAsia" w:ascii="Times New Roman" w:hAnsi="Times New Roman" w:eastAsia="仿宋"/>
          <w:bCs/>
          <w:i/>
          <w:iCs/>
          <w:color w:val="000000" w:themeColor="text1"/>
          <w:sz w:val="32"/>
          <w:szCs w:val="32"/>
        </w:rPr>
        <w:t>.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</w:rPr>
        <w:t>2023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 xml:space="preserve">, </w:t>
      </w:r>
      <w:r>
        <w:rPr>
          <w:rFonts w:hint="eastAsia" w:ascii="Times New Roman" w:hAnsi="Times New Roman" w:eastAsia="仿宋"/>
          <w:i/>
          <w:iCs/>
          <w:color w:val="000000" w:themeColor="text1"/>
          <w:sz w:val="32"/>
          <w:szCs w:val="32"/>
        </w:rPr>
        <w:t>33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, 2305686.</w:t>
      </w:r>
    </w:p>
    <w:p w14:paraId="374EB96B">
      <w:pPr>
        <w:rPr>
          <w:rFonts w:ascii="Times New Roman" w:hAnsi="Times New Roman" w:eastAsia="仿宋"/>
          <w:b/>
          <w:bCs/>
          <w:color w:val="000000" w:themeColor="text1"/>
          <w:sz w:val="36"/>
          <w:szCs w:val="36"/>
          <w:u w:val="single"/>
        </w:rPr>
      </w:pPr>
      <w:r>
        <w:rPr>
          <w:rFonts w:hint="eastAsia" w:ascii="Times New Roman" w:hAnsi="Times New Roman" w:eastAsia="仿宋"/>
          <w:b/>
          <w:bCs/>
          <w:color w:val="000000" w:themeColor="text1"/>
          <w:sz w:val="36"/>
          <w:szCs w:val="36"/>
          <w:u w:val="single"/>
        </w:rPr>
        <w:t>主要知识产权：</w:t>
      </w:r>
    </w:p>
    <w:p w14:paraId="58D13021">
      <w:pPr>
        <w:numPr>
          <w:ilvl w:val="0"/>
          <w:numId w:val="2"/>
        </w:numPr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一种高电压密集型温差电致冷器及其制备方法，发明人：马洪奎；安晓雨；丁汀；粱亮；连洪奎；杨文昭，专利号：ZL201410799672.3，2020年09月15日授权</w:t>
      </w:r>
    </w:p>
    <w:p w14:paraId="14E95DDC">
      <w:pPr>
        <w:numPr>
          <w:ilvl w:val="0"/>
          <w:numId w:val="2"/>
        </w:numPr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一种半导体致冷器下脱模装置，发明人：马洪奎；粱亮，专利号：ZL201711201349.1，2021年04月13日授权</w:t>
      </w:r>
    </w:p>
    <w:p w14:paraId="596E44EF">
      <w:pPr>
        <w:numPr>
          <w:ilvl w:val="0"/>
          <w:numId w:val="2"/>
        </w:numPr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一种适用于脆性碲化铋材料的连续热挤压设备，发明人：吴跃；孔繁宇；齐雅青；任保国，专利号：ZL202111582357.1，2024年08月13日授权</w:t>
      </w:r>
    </w:p>
    <w:p w14:paraId="11AC27DD">
      <w:pPr>
        <w:numPr>
          <w:ilvl w:val="0"/>
          <w:numId w:val="2"/>
        </w:numPr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一种提高热挤压N型碲化铋性能均匀性的方法，发明人：吴跃；郑斌；韩子川；于淇；粱亮；齐雅青；刘晓伟；吕东翔，专利号：ZL202210938871.2，2024年02月13日授权</w:t>
      </w:r>
    </w:p>
    <w:p w14:paraId="67BD71F1">
      <w:pPr>
        <w:pStyle w:val="30"/>
        <w:numPr>
          <w:ilvl w:val="0"/>
          <w:numId w:val="2"/>
        </w:numPr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一种碲化铋基热电材料及其制备方法，发明人：张强; 蒋俊；谈小建；郭哲；吴港；王泓翔；付亚杰；胡皓阳，专利号：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ZL202110274171.3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，2023年04月18日授权</w:t>
      </w:r>
    </w:p>
    <w:p w14:paraId="6596BE7D">
      <w:pPr>
        <w:pStyle w:val="30"/>
        <w:numPr>
          <w:ilvl w:val="0"/>
          <w:numId w:val="2"/>
        </w:numPr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一种择优取向的n型碲化铋烧结材料及其制备方法与应用，发明人：熊成龙；石樊帆；王泓翔；谈小建；胡皓阳；刘国强；蒋俊，专利号：ZL202110138674.8，2024年02月23日授权</w:t>
      </w:r>
    </w:p>
    <w:p w14:paraId="7A8FFB65">
      <w:pPr>
        <w:pStyle w:val="30"/>
        <w:numPr>
          <w:ilvl w:val="0"/>
          <w:numId w:val="2"/>
        </w:numPr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一种锗铋碲基热电材料及其制备方法，发明人：满娜；熊成龙；刘国强；谈小建；蒋俊，专利号：ZL202110274145.0，2024年02月06日授权</w:t>
      </w:r>
    </w:p>
    <w:p w14:paraId="6C2AE2D1">
      <w:pPr>
        <w:pStyle w:val="30"/>
        <w:numPr>
          <w:ilvl w:val="0"/>
          <w:numId w:val="2"/>
        </w:numPr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一种碲化铋基热电材料及其制备方法，发明人：端思晨；徐静涛；杨昕昕；蒋俊，专利号：ZL201910067590.2，2022年09月16日授权</w:t>
      </w:r>
    </w:p>
    <w:p w14:paraId="420574E6">
      <w:pPr>
        <w:pStyle w:val="30"/>
        <w:numPr>
          <w:ilvl w:val="0"/>
          <w:numId w:val="2"/>
        </w:numPr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一种热电材料及其制备方法，发明人：蒋俊；肖昱琨；吴萌蕾；杨胜辉；徐静涛；李志祥；许高杰，专利号：ZL201310393941.1，2016年01月20日授权</w:t>
      </w:r>
    </w:p>
    <w:p w14:paraId="548B9032">
      <w:pPr>
        <w:pStyle w:val="30"/>
        <w:numPr>
          <w:ilvl w:val="0"/>
          <w:numId w:val="2"/>
        </w:numPr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一种碲化铋基块体热电材料的制备方法，发明人：蒋俊；肖昱琨；杨胜辉；许高杰；李志祥；张婷；翟永彪，专利号：ZL201210097407.1，2014年05月07日授权</w:t>
      </w:r>
    </w:p>
    <w:p w14:paraId="59BE26D8">
      <w:pPr>
        <w:rPr>
          <w:rFonts w:ascii="Times New Roman" w:hAnsi="Times New Roman" w:eastAsia="仿宋"/>
          <w:color w:val="000000" w:themeColor="text1"/>
          <w:sz w:val="36"/>
          <w:szCs w:val="36"/>
        </w:rPr>
      </w:pPr>
      <w:r>
        <w:rPr>
          <w:rFonts w:hint="eastAsia" w:ascii="Times New Roman" w:hAnsi="Times New Roman" w:eastAsia="仿宋"/>
          <w:b/>
          <w:bCs/>
          <w:color w:val="000000" w:themeColor="text1"/>
          <w:sz w:val="36"/>
          <w:szCs w:val="36"/>
          <w:u w:val="single"/>
        </w:rPr>
        <w:t>主要完成人：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蒋俊、吕冬翔、谈小建、吴跃、张强、俞波</w:t>
      </w:r>
    </w:p>
    <w:p w14:paraId="20128FD4">
      <w:pPr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 w:themeColor="text1"/>
          <w:sz w:val="36"/>
          <w:szCs w:val="36"/>
          <w:u w:val="single"/>
        </w:rPr>
        <w:t>主要完成单位：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中国科学院宁波材料技术与工程研究所、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中国电子科技集团公司第十八研究所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、浙江万谷半导体有限公司</w:t>
      </w:r>
    </w:p>
    <w:p w14:paraId="0C95A92B">
      <w:pPr>
        <w:rPr>
          <w:rFonts w:ascii="Times New Roman" w:hAnsi="Times New Roman" w:eastAsia="仿宋"/>
          <w:color w:val="000000" w:themeColor="text1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"/>
          <w:b/>
          <w:bCs/>
          <w:color w:val="000000" w:themeColor="text1"/>
          <w:sz w:val="36"/>
          <w:szCs w:val="36"/>
          <w:u w:val="single"/>
        </w:rPr>
        <w:t>提名者：</w:t>
      </w:r>
      <w:bookmarkEnd w:id="0"/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中国科学院宁波材料技术与工程研究所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D11A7AB-E1AB-405E-91A0-183F8932FBC0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1C743A9-A9DC-4B06-B426-2A31A163225A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  <w:embedRegular r:id="rId3" w:fontKey="{924339E4-4E27-4058-AD6A-205369BAFEB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B947A96-E4DA-45EC-B7C2-EB56D89CECE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84BAE"/>
    <w:multiLevelType w:val="multilevel"/>
    <w:tmpl w:val="2D984BAE"/>
    <w:lvl w:ilvl="0" w:tentative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BAB7C51"/>
    <w:multiLevelType w:val="multilevel"/>
    <w:tmpl w:val="5BAB7C51"/>
    <w:lvl w:ilvl="0" w:tentative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01DC9"/>
    <w:rsid w:val="002A349D"/>
    <w:rsid w:val="0044086F"/>
    <w:rsid w:val="00450E6A"/>
    <w:rsid w:val="004A78E6"/>
    <w:rsid w:val="004E1B7C"/>
    <w:rsid w:val="00574423"/>
    <w:rsid w:val="00671CBB"/>
    <w:rsid w:val="006B4BF9"/>
    <w:rsid w:val="008A4C17"/>
    <w:rsid w:val="008A7B40"/>
    <w:rsid w:val="008E30F7"/>
    <w:rsid w:val="00946431"/>
    <w:rsid w:val="00994F7E"/>
    <w:rsid w:val="009B664F"/>
    <w:rsid w:val="00A01DC9"/>
    <w:rsid w:val="00A924D2"/>
    <w:rsid w:val="00D01360"/>
    <w:rsid w:val="00D07DAB"/>
    <w:rsid w:val="00E902B1"/>
    <w:rsid w:val="01C359E1"/>
    <w:rsid w:val="0FA3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496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49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496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1186</Words>
  <Characters>3618</Characters>
  <Lines>89</Lines>
  <Paragraphs>31</Paragraphs>
  <TotalTime>496</TotalTime>
  <ScaleCrop>false</ScaleCrop>
  <LinksUpToDate>false</LinksUpToDate>
  <CharactersWithSpaces>4056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2025-08-18T15:24:00Z</dcterms:created>
  <dc:creator>Qiang Zhang</dc:creator>
  <cp:lastModifiedBy>喵小咪</cp:lastModifiedBy>
  <dcterms:modified xsi:type="dcterms:W3CDTF">2025-08-20T06:21:07Z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eyJoZGlkIjoiMjgzMmI3MGRjYTBmZjlhN2ZhNDBlOWM5YTkxOTdjMWUiLCJ1c2VySWQiOiI0NTI1NjgwNzQifQ==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0D162339517141FB891FD7E8D18DAFC8_12</vt:lpwstr>
  </property>
</Properties>
</file>